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46DD7D5A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B1647C">
        <w:rPr>
          <w:rFonts w:ascii="Arial" w:hAnsi="Arial" w:cs="Arial"/>
          <w:b/>
          <w:bCs/>
        </w:rPr>
        <w:t>4</w:t>
      </w:r>
      <w:r w:rsidR="002E12D9">
        <w:rPr>
          <w:rFonts w:ascii="Arial" w:hAnsi="Arial" w:cs="Arial"/>
          <w:b/>
          <w:bCs/>
        </w:rPr>
        <w:t>5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D11E25">
        <w:rPr>
          <w:rFonts w:ascii="Arial" w:hAnsi="Arial" w:cs="Arial"/>
          <w:b/>
          <w:bCs/>
        </w:rPr>
        <w:t>14</w:t>
      </w:r>
      <w:r w:rsidR="00B1647C">
        <w:rPr>
          <w:rFonts w:ascii="Arial" w:hAnsi="Arial" w:cs="Arial"/>
          <w:b/>
          <w:bCs/>
        </w:rPr>
        <w:t>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445F1E57" w14:textId="40D8F3D8" w:rsidR="002E12D9" w:rsidRPr="002E12D9" w:rsidRDefault="008116B0" w:rsidP="002E12D9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przez Biotechna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2E12D9" w:rsidRPr="002E12D9">
        <w:rPr>
          <w:rFonts w:ascii="Aptos" w:eastAsia="Times New Roman" w:hAnsi="Aptos"/>
          <w:b/>
          <w:bCs/>
          <w:color w:val="000000"/>
        </w:rPr>
        <w:t>Triethylamine</w:t>
      </w:r>
      <w:r w:rsidR="002E12D9">
        <w:rPr>
          <w:rFonts w:ascii="Aptos" w:eastAsia="Times New Roman" w:hAnsi="Aptos"/>
          <w:b/>
          <w:bCs/>
          <w:color w:val="000000"/>
        </w:rPr>
        <w:t>.</w:t>
      </w:r>
    </w:p>
    <w:p w14:paraId="3C52C806" w14:textId="101BD0C1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0E7888B8" w:rsidR="00E76981" w:rsidRPr="002E12D9" w:rsidRDefault="006F51AB" w:rsidP="002E12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D11E25">
        <w:rPr>
          <w:rFonts w:ascii="Arial" w:hAnsi="Arial" w:cs="Arial"/>
        </w:rPr>
        <w:t xml:space="preserve"> </w:t>
      </w:r>
      <w:r w:rsidR="002E12D9" w:rsidRPr="002E12D9">
        <w:rPr>
          <w:rFonts w:ascii="Aptos" w:eastAsia="Times New Roman" w:hAnsi="Aptos"/>
          <w:b/>
          <w:bCs/>
          <w:color w:val="000000"/>
        </w:rPr>
        <w:t>Triethylamine</w:t>
      </w:r>
      <w:r w:rsidR="002E12D9">
        <w:rPr>
          <w:rFonts w:ascii="Aptos" w:eastAsia="Times New Roman" w:hAnsi="Aptos"/>
          <w:b/>
          <w:bCs/>
          <w:color w:val="000000"/>
        </w:rPr>
        <w:t xml:space="preserve">. </w:t>
      </w:r>
      <w:r w:rsidR="00D3716B" w:rsidRPr="002E12D9">
        <w:rPr>
          <w:rFonts w:ascii="Arial" w:hAnsi="Arial" w:cs="Arial"/>
        </w:rPr>
        <w:t>Szczegółowy opis zawiera formularz asortymentowo.</w:t>
      </w:r>
    </w:p>
    <w:p w14:paraId="5A51CE99" w14:textId="7645BB74" w:rsidR="00E7698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76981">
        <w:rPr>
          <w:rFonts w:ascii="Arial" w:eastAsia="Times New Roman" w:hAnsi="Arial" w:cs="Arial"/>
          <w:lang w:eastAsia="pl-PL"/>
        </w:rPr>
        <w:t xml:space="preserve">Zamawiający </w:t>
      </w:r>
      <w:r w:rsidR="00B1647C">
        <w:rPr>
          <w:rFonts w:ascii="Arial" w:eastAsia="Times New Roman" w:hAnsi="Arial" w:cs="Arial"/>
          <w:lang w:eastAsia="pl-PL"/>
        </w:rPr>
        <w:t xml:space="preserve">nie </w:t>
      </w:r>
      <w:r w:rsidRPr="00E76981">
        <w:rPr>
          <w:rFonts w:ascii="Arial" w:eastAsia="Times New Roman" w:hAnsi="Arial" w:cs="Arial"/>
          <w:lang w:eastAsia="pl-PL"/>
        </w:rPr>
        <w:t xml:space="preserve">dopuszcza </w:t>
      </w:r>
      <w:r w:rsidR="0004107B">
        <w:rPr>
          <w:rFonts w:ascii="Arial" w:eastAsia="Times New Roman" w:hAnsi="Arial" w:cs="Arial"/>
          <w:lang w:eastAsia="pl-PL"/>
        </w:rPr>
        <w:t>możliwoś</w:t>
      </w:r>
      <w:r w:rsidR="00B1647C">
        <w:rPr>
          <w:rFonts w:ascii="Arial" w:eastAsia="Times New Roman" w:hAnsi="Arial" w:cs="Arial"/>
          <w:lang w:eastAsia="pl-PL"/>
        </w:rPr>
        <w:t>ci</w:t>
      </w:r>
      <w:r w:rsidR="0004107B">
        <w:rPr>
          <w:rFonts w:ascii="Arial" w:eastAsia="Times New Roman" w:hAnsi="Arial" w:cs="Arial"/>
          <w:lang w:eastAsia="pl-PL"/>
        </w:rPr>
        <w:t xml:space="preserve"> </w:t>
      </w:r>
      <w:r w:rsidRPr="00E76981">
        <w:rPr>
          <w:rFonts w:ascii="Arial" w:eastAsia="Times New Roman" w:hAnsi="Arial" w:cs="Arial"/>
          <w:lang w:eastAsia="pl-PL"/>
        </w:rPr>
        <w:t>składani</w:t>
      </w:r>
      <w:r w:rsidR="002E507C">
        <w:rPr>
          <w:rFonts w:ascii="Arial" w:eastAsia="Times New Roman" w:hAnsi="Arial" w:cs="Arial"/>
          <w:lang w:eastAsia="pl-PL"/>
        </w:rPr>
        <w:t>a</w:t>
      </w:r>
      <w:r w:rsidRPr="00E7698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76981">
        <w:rPr>
          <w:rFonts w:ascii="Arial" w:eastAsia="Times New Roman" w:hAnsi="Arial" w:cs="Arial"/>
          <w:lang w:eastAsia="pl-PL"/>
        </w:rPr>
        <w:t xml:space="preserve">. </w:t>
      </w:r>
    </w:p>
    <w:p w14:paraId="5433B214" w14:textId="77777777" w:rsidR="00B1647C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04107B">
        <w:rPr>
          <w:rFonts w:ascii="Arial" w:hAnsi="Arial" w:cs="Arial"/>
        </w:rPr>
        <w:t xml:space="preserve">Kod CPV: </w:t>
      </w:r>
    </w:p>
    <w:p w14:paraId="5B01006B" w14:textId="77777777" w:rsidR="002E12D9" w:rsidRDefault="002E12D9" w:rsidP="002E12D9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2E12D9">
        <w:rPr>
          <w:rFonts w:ascii="Arial" w:hAnsi="Arial" w:cs="Arial"/>
        </w:rPr>
        <w:t>33696500-0 - Odczynniki laboratoryjne</w:t>
      </w:r>
      <w:r w:rsidR="00DC01D9" w:rsidRPr="00DC01D9">
        <w:rPr>
          <w:rFonts w:ascii="Arial" w:hAnsi="Arial" w:cs="Arial"/>
        </w:rPr>
        <w:t xml:space="preserve"> </w:t>
      </w:r>
    </w:p>
    <w:p w14:paraId="5A53466B" w14:textId="64A3239F" w:rsidR="006F51AB" w:rsidRPr="002E12D9" w:rsidRDefault="006F51AB" w:rsidP="002E12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2E12D9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lastRenderedPageBreak/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3DCB48C2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D11E25">
        <w:rPr>
          <w:rFonts w:ascii="Arial" w:hAnsi="Arial" w:cs="Arial"/>
        </w:rPr>
        <w:t>5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606A7B86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847845" w:rsidRPr="002B7FB4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D11E25">
        <w:rPr>
          <w:rFonts w:ascii="Arial" w:hAnsi="Arial" w:cs="Arial"/>
          <w:b/>
          <w:bCs/>
        </w:rPr>
        <w:t>22</w:t>
      </w:r>
      <w:r w:rsidR="00B1647C">
        <w:rPr>
          <w:rFonts w:ascii="Arial" w:hAnsi="Arial" w:cs="Arial"/>
          <w:b/>
          <w:bCs/>
        </w:rPr>
        <w:t>.07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34F88AEE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3B761CB6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 xml:space="preserve">Załącznik nr 1.1.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42650B7B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2E12D9">
        <w:rPr>
          <w:rFonts w:ascii="Arial" w:hAnsi="Arial" w:cs="Arial"/>
          <w:b/>
          <w:bCs/>
        </w:rPr>
        <w:t>5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49BFC261" w:rsidR="00441C2B" w:rsidRPr="00D11E25" w:rsidRDefault="00441C2B" w:rsidP="00124C51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2E12D9">
        <w:rPr>
          <w:rFonts w:ascii="Arial" w:hAnsi="Arial" w:cs="Arial"/>
        </w:rPr>
        <w:t>5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D11E25">
        <w:rPr>
          <w:rFonts w:ascii="Arial" w:hAnsi="Arial" w:cs="Arial"/>
        </w:rPr>
        <w:t xml:space="preserve"> </w:t>
      </w:r>
      <w:r w:rsidR="002E12D9" w:rsidRPr="002E12D9">
        <w:rPr>
          <w:rFonts w:ascii="Aptos" w:eastAsia="Times New Roman" w:hAnsi="Aptos"/>
          <w:b/>
          <w:bCs/>
          <w:color w:val="000000"/>
        </w:rPr>
        <w:t>Triethylamine</w:t>
      </w:r>
      <w:r w:rsidR="002E12D9">
        <w:rPr>
          <w:rFonts w:ascii="Aptos" w:eastAsia="Times New Roman" w:hAnsi="Aptos"/>
          <w:b/>
          <w:bCs/>
          <w:color w:val="000000"/>
        </w:rPr>
        <w:t xml:space="preserve"> </w:t>
      </w:r>
      <w:r w:rsidRPr="00124C51">
        <w:rPr>
          <w:rFonts w:ascii="Arial" w:hAnsi="Arial" w:cs="Arial"/>
        </w:rPr>
        <w:t>niezbędn</w:t>
      </w:r>
      <w:r w:rsidR="00DC01D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>„Design and development of nanoparticle-RNA based drugs to be used in anti-cancer therapy with the construction of 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3E8CA8C2" w14:textId="77777777" w:rsidR="002E12D9" w:rsidRPr="002E12D9" w:rsidRDefault="002E12D9" w:rsidP="002E12D9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  <w:r w:rsidRPr="002E12D9">
              <w:rPr>
                <w:rFonts w:ascii="Aptos" w:eastAsia="Times New Roman" w:hAnsi="Aptos"/>
                <w:b/>
                <w:bCs/>
                <w:color w:val="000000"/>
              </w:rPr>
              <w:t>Triethylamine</w:t>
            </w:r>
          </w:p>
          <w:p w14:paraId="62F03686" w14:textId="40775F37" w:rsidR="00441C2B" w:rsidRPr="00D11E25" w:rsidRDefault="00441C2B" w:rsidP="00D11E25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B761" w14:textId="77777777" w:rsidR="004557EB" w:rsidRDefault="004557EB">
      <w:r>
        <w:separator/>
      </w:r>
    </w:p>
  </w:endnote>
  <w:endnote w:type="continuationSeparator" w:id="0">
    <w:p w14:paraId="6D917D33" w14:textId="77777777" w:rsidR="004557EB" w:rsidRDefault="0045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898E" w14:textId="77777777" w:rsidR="004557EB" w:rsidRDefault="004557EB">
      <w:r>
        <w:separator/>
      </w:r>
    </w:p>
  </w:footnote>
  <w:footnote w:type="continuationSeparator" w:id="0">
    <w:p w14:paraId="0285FBAF" w14:textId="77777777" w:rsidR="004557EB" w:rsidRDefault="00455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C874A756"/>
    <w:lvl w:ilvl="0" w:tplc="242C232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12D9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557E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42D10"/>
    <w:rsid w:val="005571F8"/>
    <w:rsid w:val="00560E48"/>
    <w:rsid w:val="00581549"/>
    <w:rsid w:val="005A02C7"/>
    <w:rsid w:val="005B3F56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47845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1450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1E25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B79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919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7</cp:revision>
  <cp:lastPrinted>2025-03-23T17:22:00Z</cp:lastPrinted>
  <dcterms:created xsi:type="dcterms:W3CDTF">2026-06-19T13:40:00Z</dcterms:created>
  <dcterms:modified xsi:type="dcterms:W3CDTF">2026-07-14T08:27:00Z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